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D33" w:rsidRDefault="00A27D33" w:rsidP="00A27D33">
      <w:pPr>
        <w:jc w:val="center"/>
        <w:rPr>
          <w:rFonts w:ascii="Times New Roman" w:hAnsi="Times New Roman"/>
          <w:b/>
          <w:sz w:val="24"/>
          <w:szCs w:val="24"/>
        </w:rPr>
      </w:pPr>
      <w:r w:rsidRPr="00C7143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27D33" w:rsidRPr="00A30167" w:rsidRDefault="00A27D33" w:rsidP="00A27D3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27D33">
        <w:rPr>
          <w:rFonts w:ascii="Times New Roman" w:hAnsi="Times New Roman"/>
          <w:sz w:val="24"/>
        </w:rPr>
        <w:t xml:space="preserve">Рабочая программа </w:t>
      </w:r>
      <w:r w:rsidRPr="00A30167">
        <w:rPr>
          <w:rFonts w:ascii="Times New Roman" w:hAnsi="Times New Roman"/>
          <w:sz w:val="24"/>
          <w:szCs w:val="24"/>
        </w:rPr>
        <w:t>по основам безо</w:t>
      </w:r>
      <w:r>
        <w:rPr>
          <w:rFonts w:ascii="Times New Roman" w:hAnsi="Times New Roman"/>
          <w:sz w:val="24"/>
          <w:szCs w:val="24"/>
        </w:rPr>
        <w:t xml:space="preserve">пасности жизнедеятельности для </w:t>
      </w:r>
      <w:r w:rsidR="00924EED">
        <w:rPr>
          <w:rFonts w:ascii="Times New Roman" w:hAnsi="Times New Roman"/>
          <w:sz w:val="24"/>
          <w:szCs w:val="24"/>
        </w:rPr>
        <w:t>9</w:t>
      </w:r>
      <w:r w:rsidRPr="00A30167">
        <w:rPr>
          <w:rFonts w:ascii="Times New Roman" w:hAnsi="Times New Roman"/>
          <w:sz w:val="24"/>
          <w:szCs w:val="24"/>
        </w:rPr>
        <w:t xml:space="preserve"> </w:t>
      </w:r>
      <w:r w:rsidR="00C97A39" w:rsidRPr="00A30167">
        <w:rPr>
          <w:rFonts w:ascii="Times New Roman" w:hAnsi="Times New Roman"/>
          <w:sz w:val="24"/>
          <w:szCs w:val="24"/>
        </w:rPr>
        <w:t xml:space="preserve">класса </w:t>
      </w:r>
      <w:r w:rsidR="00C97A39" w:rsidRPr="00A27D33">
        <w:rPr>
          <w:rFonts w:ascii="Times New Roman" w:hAnsi="Times New Roman"/>
          <w:sz w:val="24"/>
        </w:rPr>
        <w:t>общеобразовательной</w:t>
      </w:r>
      <w:r w:rsidRPr="00A27D33">
        <w:rPr>
          <w:rFonts w:ascii="Times New Roman" w:hAnsi="Times New Roman"/>
          <w:sz w:val="24"/>
        </w:rPr>
        <w:t xml:space="preserve"> школы разработана в соответствии с требованиями федерального государственного образовательного стандарта основного общего образования (ФГОС ООО), с учётом требований </w:t>
      </w:r>
      <w:r w:rsidR="00924EED">
        <w:rPr>
          <w:rFonts w:ascii="Times New Roman" w:hAnsi="Times New Roman"/>
          <w:sz w:val="24"/>
        </w:rPr>
        <w:t>к результатам освоения</w:t>
      </w:r>
      <w:r w:rsidRPr="00A27D33">
        <w:rPr>
          <w:rFonts w:ascii="Times New Roman" w:hAnsi="Times New Roman"/>
          <w:sz w:val="24"/>
        </w:rPr>
        <w:t xml:space="preserve"> основной образовательной программы основного общего образования</w:t>
      </w:r>
      <w:r w:rsidR="00924EED">
        <w:rPr>
          <w:rFonts w:ascii="Times New Roman" w:hAnsi="Times New Roman"/>
          <w:sz w:val="24"/>
        </w:rPr>
        <w:t xml:space="preserve">, примерной </w:t>
      </w:r>
      <w:proofErr w:type="gramStart"/>
      <w:r w:rsidR="00924EED">
        <w:rPr>
          <w:rFonts w:ascii="Times New Roman" w:hAnsi="Times New Roman"/>
          <w:sz w:val="24"/>
        </w:rPr>
        <w:t xml:space="preserve">программой </w:t>
      </w:r>
      <w:r>
        <w:rPr>
          <w:rFonts w:ascii="Times New Roman" w:hAnsi="Times New Roman"/>
          <w:sz w:val="24"/>
        </w:rPr>
        <w:t xml:space="preserve"> по</w:t>
      </w:r>
      <w:proofErr w:type="gramEnd"/>
      <w:r>
        <w:rPr>
          <w:rFonts w:ascii="Times New Roman" w:hAnsi="Times New Roman"/>
          <w:sz w:val="24"/>
        </w:rPr>
        <w:t xml:space="preserve"> ОБЖ</w:t>
      </w:r>
      <w:r w:rsidRPr="00A27D33">
        <w:rPr>
          <w:rFonts w:ascii="Times New Roman" w:hAnsi="Times New Roman"/>
          <w:sz w:val="24"/>
        </w:rPr>
        <w:t xml:space="preserve">, на основе </w:t>
      </w:r>
      <w:r w:rsidR="00C4420D">
        <w:rPr>
          <w:rFonts w:ascii="Times New Roman" w:hAnsi="Times New Roman"/>
          <w:sz w:val="24"/>
        </w:rPr>
        <w:t>авторской</w:t>
      </w:r>
      <w:r w:rsidRPr="00A30167">
        <w:rPr>
          <w:rFonts w:ascii="Times New Roman" w:hAnsi="Times New Roman"/>
          <w:sz w:val="24"/>
          <w:szCs w:val="24"/>
        </w:rPr>
        <w:t xml:space="preserve"> программы по основам безопасности жизнедеятельности </w:t>
      </w:r>
      <w:r>
        <w:rPr>
          <w:rFonts w:ascii="Times New Roman" w:hAnsi="Times New Roman"/>
          <w:sz w:val="24"/>
          <w:szCs w:val="24"/>
        </w:rPr>
        <w:t>(</w:t>
      </w:r>
      <w:r w:rsidRPr="00A30167">
        <w:rPr>
          <w:rFonts w:ascii="Times New Roman" w:hAnsi="Times New Roman"/>
          <w:sz w:val="24"/>
          <w:szCs w:val="24"/>
        </w:rPr>
        <w:t xml:space="preserve">«Программа для общеобразовательных учреждений. Основы безопасности жизнедеятельности 5-9 классы.» Под общей редакцией А.Т. Смирнова, Б.О. Хренникова; </w:t>
      </w:r>
      <w:proofErr w:type="gramStart"/>
      <w:r w:rsidRPr="00A30167">
        <w:rPr>
          <w:rFonts w:ascii="Times New Roman" w:hAnsi="Times New Roman"/>
          <w:sz w:val="24"/>
          <w:szCs w:val="24"/>
        </w:rPr>
        <w:t>М:.</w:t>
      </w:r>
      <w:proofErr w:type="gramEnd"/>
      <w:r w:rsidRPr="00A30167">
        <w:rPr>
          <w:rFonts w:ascii="Times New Roman" w:hAnsi="Times New Roman"/>
          <w:sz w:val="24"/>
          <w:szCs w:val="24"/>
        </w:rPr>
        <w:t xml:space="preserve"> «Просвещение» 2014 г».)</w:t>
      </w:r>
    </w:p>
    <w:p w:rsidR="00A27D33" w:rsidRPr="00A27D33" w:rsidRDefault="00A27D33" w:rsidP="00A27D33">
      <w:pPr>
        <w:pStyle w:val="a3"/>
        <w:spacing w:line="270" w:lineRule="atLeast"/>
        <w:ind w:left="0"/>
        <w:rPr>
          <w:rFonts w:ascii="Times New Roman" w:hAnsi="Times New Roman"/>
          <w:color w:val="000000"/>
          <w:sz w:val="24"/>
          <w:szCs w:val="24"/>
        </w:rPr>
      </w:pPr>
      <w:r w:rsidRPr="00A27D33">
        <w:rPr>
          <w:rFonts w:ascii="Times New Roman" w:hAnsi="Times New Roman"/>
          <w:color w:val="000000"/>
          <w:sz w:val="24"/>
          <w:szCs w:val="24"/>
        </w:rPr>
        <w:t xml:space="preserve">             Курс «Основы безопасности жизнедеятельности» изучается с 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A27D33">
        <w:rPr>
          <w:rFonts w:ascii="Times New Roman" w:hAnsi="Times New Roman"/>
          <w:color w:val="000000"/>
          <w:sz w:val="24"/>
          <w:szCs w:val="24"/>
        </w:rPr>
        <w:t xml:space="preserve"> по 9 класс</w:t>
      </w:r>
      <w:r w:rsidR="00924EED">
        <w:rPr>
          <w:rFonts w:ascii="Times New Roman" w:hAnsi="Times New Roman"/>
          <w:color w:val="000000"/>
          <w:sz w:val="24"/>
          <w:szCs w:val="24"/>
        </w:rPr>
        <w:t>.</w:t>
      </w:r>
      <w:r w:rsidRPr="00A27D33">
        <w:rPr>
          <w:rFonts w:ascii="Times New Roman" w:hAnsi="Times New Roman"/>
          <w:color w:val="000000"/>
          <w:sz w:val="24"/>
          <w:szCs w:val="24"/>
        </w:rPr>
        <w:t xml:space="preserve"> На его изучение в </w:t>
      </w:r>
      <w:r w:rsidR="00C97A39">
        <w:rPr>
          <w:rFonts w:ascii="Times New Roman" w:hAnsi="Times New Roman"/>
          <w:color w:val="000000"/>
          <w:sz w:val="24"/>
          <w:szCs w:val="24"/>
        </w:rPr>
        <w:t>9</w:t>
      </w:r>
      <w:bookmarkStart w:id="0" w:name="_GoBack"/>
      <w:bookmarkEnd w:id="0"/>
      <w:r w:rsidRPr="00A27D33">
        <w:rPr>
          <w:rFonts w:ascii="Times New Roman" w:hAnsi="Times New Roman"/>
          <w:color w:val="000000"/>
          <w:sz w:val="24"/>
          <w:szCs w:val="24"/>
        </w:rPr>
        <w:t xml:space="preserve"> классе выделяется 34 часа, из расчета 1 час в неделю.</w:t>
      </w:r>
    </w:p>
    <w:p w:rsidR="00A27D33" w:rsidRPr="006F7FCB" w:rsidRDefault="00A27D33" w:rsidP="00A27D33">
      <w:pPr>
        <w:pStyle w:val="a3"/>
        <w:spacing w:line="270" w:lineRule="atLeast"/>
        <w:ind w:left="0"/>
        <w:rPr>
          <w:color w:val="000000"/>
        </w:rPr>
      </w:pPr>
    </w:p>
    <w:p w:rsidR="00924EED" w:rsidRPr="00924EED" w:rsidRDefault="00924EED" w:rsidP="00924EE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 w:rsidRPr="00924EED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ПЛАНИРУЕМЫЕ РЕЗУЛЬТАТЫ ОСВОЕНИЯ УЧЕБНОГО ПРЕДМЕТА «ОСНОВЫ БЕЗОПАСНОСТИ ЖИЗНЕДЕЯТЕЛЬНОСТИ»</w:t>
      </w:r>
    </w:p>
    <w:p w:rsidR="00A27D33" w:rsidRPr="00A27D33" w:rsidRDefault="00A27D33" w:rsidP="00A27D3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7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 результаты: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-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понимания ценности здорового и безопасного образа жизни;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>-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готовности и способности вести диалог с другими людьми и достигать в нём взаимопонимания;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- формирование </w:t>
      </w:r>
      <w:proofErr w:type="spellStart"/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антиэкстремистского</w:t>
      </w:r>
      <w:proofErr w:type="spellEnd"/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A27D33" w:rsidRPr="00A27D33" w:rsidRDefault="00A27D33" w:rsidP="00A27D33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br/>
      </w:r>
      <w:proofErr w:type="spellStart"/>
      <w:r w:rsidRPr="00A27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A27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умение создавать, применять и преобразовывать знаки и символы, модели и схемы для решения учебных и познавательных задач: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и развитие компетентности в области использования информационно-коммуникационных технологий;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- 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формирование умений взаимодействовать с окружающими, выполнять различные социальные роли </w:t>
      </w:r>
      <w:proofErr w:type="gramStart"/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>во время</w:t>
      </w:r>
      <w:proofErr w:type="gramEnd"/>
      <w:r w:rsidRPr="00A27D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при ликвидации последствий чрезвычайных ситуаций.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Предметные результаты:</w:t>
      </w:r>
    </w:p>
    <w:p w:rsidR="00A27D33" w:rsidRPr="00A27D33" w:rsidRDefault="00A27D33" w:rsidP="00A27D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24EED" w:rsidRPr="00924EED" w:rsidRDefault="00924EED" w:rsidP="00924EE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924EE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классифицировать и характеризовать</w:t>
      </w:r>
      <w:r w:rsidRPr="00924EED">
        <w:rPr>
          <w:rFonts w:ascii="Times New Roman" w:hAnsi="Times New Roman"/>
          <w:iCs/>
          <w:sz w:val="24"/>
          <w:szCs w:val="24"/>
        </w:rPr>
        <w:t xml:space="preserve"> условия экологической безопасности;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924EED">
        <w:rPr>
          <w:rFonts w:ascii="Times New Roman" w:hAnsi="Times New Roman"/>
          <w:iCs/>
          <w:sz w:val="24"/>
          <w:szCs w:val="24"/>
        </w:rPr>
        <w:t>использовать знания о предельно допустимых концентрациях вредных веществ в атмосфере, воде и почве;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24EED">
        <w:rPr>
          <w:rFonts w:ascii="Times New Roman" w:hAnsi="Times New Roman"/>
          <w:iCs/>
          <w:sz w:val="24"/>
          <w:szCs w:val="24"/>
        </w:rPr>
        <w:lastRenderedPageBreak/>
        <w:t>использовать знания о способах контроля качества окружающей среды и продуктов питания с использованием бытовых приборов;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безопасно, использовать бытовые приборы контроля качества окружающей среды и продуктов питания;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безопасно использовать бытовые приборы;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безопасно использовать средства бытовой химии;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безопасно использовать средства коммуникации;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классифицировать и характеризовать опасные ситуации криминогенного характера;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предвидеть причины возникновения возможных опасных ситуаций криминогенного характера;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безопасно вести и применять способы самозащиты в криминогенной ситуации на улице;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безопасно вести и применять способы самозащиты в криминогенной ситуации в подъезде;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безопасно вести и применять способы самозащиты в криминогенной ситуации в лифте;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безопасно вести и применять способы самозащиты в криминогенной ситуации в квартире;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безопасно вести и применять способы самозащиты при карманной краже;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безопасно вести и применять способы самозащиты при попытке мошенничества;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адекватно оценивать ситуацию дорожного движения;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адекватно оценивать ситуацию и безопасно действовать при пожаре;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безопасно использовать средства индивидуальной защиты при пожаре;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безопасно применять первичные средства пожаротушения;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соблюдать правила безопасности дорожного движения пешехода;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соблюдать правила безопасности дорожного движения велосипедиста;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соблюдать правила безопасности дорожного движения пассажира транспортного средства;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классифицировать и характеризовать причины и последствия опасных ситуаций на воде;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адекватно оценивать ситуацию и безопасно вести у воды и на воде;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использовать средства и способы само- и взаимопомощи на воде;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классифицировать и характеризовать причины и последствия опасных ситуаций в туристических походах;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готовиться к туристическим походам;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адекватно оценивать ситуацию и безопасно вести в туристических походах;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адекватно оценивать ситуацию и ориентироваться на местности;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добывать и поддерживать огонь в автономных условиях;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добывать и очищать воду в автономных условиях;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добывать и готовить пищу в автономных условиях; сооружать (обустраивать) временное жилище в автономных условиях;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подавать сигналы бедствия и отвечать на них;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характеризовать причины и последствия чрезвычайных ситуаций природного характера для личности, общества и государства;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предвидеть опасности и правильно действовать в случае чрезвычайных ситуаций природного характера;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lastRenderedPageBreak/>
        <w:t>классифицировать мероприятия по защите населения от чрезвычайных ситуаций природного характера;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 xml:space="preserve">безопасно использовать средства индивидуальной защиты; 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характеризовать причины и последствия чрезвычайных ситуаций техногенного характера для личности, общества и государства;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предвидеть опасности и правильно действовать в чрезвычайных ситуациях техногенного характера;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классифицировать мероприятия по защите населения от чрезвычайных ситуаций техногенного характера;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безопасно действовать по сигналу «Внимание всем!»;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безопасно использовать средства индивидуальной и коллективной защиты;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комплектовать минимально необходимый набор вещей (документов, продуктов) в случае эвакуации;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классифицировать и характеризовать явления терроризма, экстремизма, наркотизма и последствия данных явлений для личности, общества и государства;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классифицировать мероприятия по защите населения от терроризма, экстремизма, наркотизма;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адекватно оценивать ситуацию и безопасно действовать при обнаружении неизвестного предмета, возможной угрозе взрыва (при взрыве) взрывного устройства;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адекватно оценивать ситуацию и безопасно действовать при похищении или захвате в заложники (попытки похищения) и при проведении мероприятий по освобождению заложников;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классифицировать и характеризовать основные положения законодательных актов, регламентирующих ответственность несовершеннолетних за правонарушения;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классифицировать и характеризовать опасные ситуации в местах большого скопления людей;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предвидеть причины возникновения возможных опасных ситуаций в местах большого скопления людей;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адекватно оценивать ситуацию и безопасно действовать в местах массового скопления людей;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оповещать (вызывать) экстренные службы при чрезвычайной ситуации;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характеризовать безопасный и здоровый образ жизни, его составляющие и значение для личности, общества и государства;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классифицировать мероприятия и факторы, укрепляющие и разрушающие здоровье;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24EED">
        <w:rPr>
          <w:rFonts w:ascii="Times New Roman" w:hAnsi="Times New Roman"/>
          <w:bCs/>
          <w:sz w:val="24"/>
          <w:szCs w:val="24"/>
        </w:rPr>
        <w:t>планировать профилактические мероприятия по сохранению и укреплению своего здоровья;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адекватно оценивать нагрузку и профилактические занятия по укреплению здоровья; планировать распорядок дня с учетом нагрузок;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24EED">
        <w:rPr>
          <w:rFonts w:ascii="Times New Roman" w:hAnsi="Times New Roman"/>
          <w:bCs/>
          <w:sz w:val="24"/>
          <w:szCs w:val="24"/>
        </w:rPr>
        <w:t>выявлять мероприятия и факторы, потенциально опасные для здоровья;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безопасно использовать ресурсы интернета;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bCs/>
          <w:sz w:val="24"/>
          <w:szCs w:val="24"/>
        </w:rPr>
        <w:t>анализировать состояние своего здоровья;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определять состояния оказания неотложной помощи;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24EED">
        <w:rPr>
          <w:rFonts w:ascii="Times New Roman" w:hAnsi="Times New Roman"/>
          <w:bCs/>
          <w:sz w:val="24"/>
          <w:szCs w:val="24"/>
        </w:rPr>
        <w:t>использовать алгоритм действий по оказанию первой помощи;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bCs/>
          <w:sz w:val="24"/>
          <w:szCs w:val="24"/>
        </w:rPr>
        <w:t xml:space="preserve">классифицировать </w:t>
      </w:r>
      <w:r w:rsidRPr="00924EED">
        <w:rPr>
          <w:rFonts w:ascii="Times New Roman" w:hAnsi="Times New Roman"/>
          <w:sz w:val="24"/>
          <w:szCs w:val="24"/>
        </w:rPr>
        <w:t>средства оказания первой помощи;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оказывать первую помощь при наружном и внутреннем кровотечении;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извлекать инородное тело из верхних дыхательных путей;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оказывать первую помощь при ушибах;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оказывать первую помощь при растяжениях;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оказывать первую помощь при вывихах;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lastRenderedPageBreak/>
        <w:t>оказывать первую помощь при переломах;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оказывать первую помощь при ожогах;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оказывать первую помощь при отморожениях и общем переохлаждении;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оказывать первую помощь при отравлениях;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оказывать первую помощь при тепловом (солнечном) ударе;</w:t>
      </w:r>
    </w:p>
    <w:p w:rsidR="00924EED" w:rsidRPr="00924EED" w:rsidRDefault="00924EED" w:rsidP="00924E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sz w:val="24"/>
          <w:szCs w:val="24"/>
        </w:rPr>
        <w:t>оказывать первую помощь при укусе насекомых и змей.</w:t>
      </w:r>
    </w:p>
    <w:p w:rsidR="00924EED" w:rsidRPr="00924EED" w:rsidRDefault="00924EED" w:rsidP="00924EE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24EED" w:rsidRPr="00924EED" w:rsidRDefault="00924EED" w:rsidP="00924EE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24EED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 xml:space="preserve">безопасно использовать средства индивидуальной защиты велосипедиста; 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 xml:space="preserve">классифицировать и характеризовать причины и последствия опасных ситуаций в туристических поездках; 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>готовиться к туристическим поездкам;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 xml:space="preserve">адекватно оценивать ситуацию и безопасно вести в туристических поездках; 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 xml:space="preserve">анализировать последствия возможных опасных ситуаций в местах большого скопления людей; 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 xml:space="preserve">анализировать последствия возможных опасных ситуаций криминогенного характера; 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>безопасно вести и применять права покупателя;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>анализировать последствия проявления терроризма, экстремизма, наркотизма;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 xml:space="preserve">предвидеть пути и средства возможного вовлечения в террористическую, экстремистскую и наркотическую деятельность; </w:t>
      </w:r>
      <w:r w:rsidRPr="00924EED">
        <w:rPr>
          <w:rFonts w:ascii="Times New Roman" w:hAnsi="Times New Roman"/>
          <w:bCs/>
          <w:i/>
          <w:sz w:val="24"/>
          <w:szCs w:val="24"/>
        </w:rPr>
        <w:t xml:space="preserve">анализировать влияние вредных привычек и факторов и на состояние своего здоровья; 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24EED">
        <w:rPr>
          <w:rFonts w:ascii="Times New Roman" w:hAnsi="Times New Roman"/>
          <w:bCs/>
          <w:i/>
          <w:sz w:val="24"/>
          <w:szCs w:val="24"/>
        </w:rPr>
        <w:t xml:space="preserve">характеризовать </w:t>
      </w:r>
      <w:r w:rsidRPr="00924EED">
        <w:rPr>
          <w:rFonts w:ascii="Times New Roman" w:hAnsi="Times New Roman"/>
          <w:i/>
          <w:sz w:val="24"/>
          <w:szCs w:val="24"/>
        </w:rPr>
        <w:t xml:space="preserve">роль семьи в жизни личности и общества и ее влияние на здоровье человека; 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 xml:space="preserve">классифицировать и характеризовать основные положения законодательных актов, регулирующих права и обязанности супругов, и защищающих права ребенка; 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жизнедеятельности;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>классифицировать основные правовые аспекты оказания первой помощи;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 xml:space="preserve">оказывать первую помощь при не инфекционных заболеваниях; 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 xml:space="preserve">оказывать первую помощь при инфекционных заболеваниях; 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>оказывать первую помощь при остановке сердечной деятельности;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 xml:space="preserve">оказывать первую помощь при коме; 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 xml:space="preserve">оказывать первую помощь при поражении электрическим током; 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 xml:space="preserve">использовать для решения коммуникативных задач в области безопасности жизнедеятельности различные источники информации, включая Интернет-ресурсы и другие базы данных; 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 xml:space="preserve">усваивать приемы действий в различных опасных и чрезвычайных ситуациях; 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 xml:space="preserve">исследовать различные ситуации в повседневной жизнедеятельности, опасные и чрезвычайные ситуации, выдвигать предположения и проводить несложные эксперименты для доказательства предположений обеспечения личной безопасности; </w:t>
      </w:r>
    </w:p>
    <w:p w:rsidR="00924EED" w:rsidRPr="00924EED" w:rsidRDefault="00924EED" w:rsidP="00924EE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924EED">
        <w:rPr>
          <w:rFonts w:ascii="Times New Roman" w:hAnsi="Times New Roman"/>
          <w:i/>
          <w:sz w:val="24"/>
          <w:szCs w:val="24"/>
        </w:rPr>
        <w:t>творчески решать моделируемые ситуации и практические задачи в области безопасности жизнедеятельности.</w:t>
      </w:r>
    </w:p>
    <w:p w:rsidR="00924EED" w:rsidRPr="00924EED" w:rsidRDefault="00924EED" w:rsidP="00924E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A27D33" w:rsidRDefault="00A27D33" w:rsidP="00A27D33">
      <w:pPr>
        <w:spacing w:line="276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924EED" w:rsidRDefault="00924EED" w:rsidP="00A27D3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877C0" w:rsidRDefault="000877C0" w:rsidP="00A27D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A27D33" w:rsidRPr="00C4420D" w:rsidRDefault="00924EED" w:rsidP="00A27D33">
      <w:pPr>
        <w:jc w:val="center"/>
        <w:rPr>
          <w:rFonts w:ascii="Times New Roman" w:hAnsi="Times New Roman"/>
          <w:b/>
          <w:sz w:val="28"/>
          <w:szCs w:val="28"/>
        </w:rPr>
      </w:pPr>
      <w:r w:rsidRPr="00C4420D">
        <w:rPr>
          <w:rFonts w:ascii="Times New Roman" w:hAnsi="Times New Roman"/>
          <w:b/>
          <w:sz w:val="28"/>
          <w:szCs w:val="28"/>
        </w:rPr>
        <w:lastRenderedPageBreak/>
        <w:t>Содержание учебной программы для 9 класса</w:t>
      </w:r>
    </w:p>
    <w:p w:rsidR="00924EED" w:rsidRPr="003308EA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24E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Модуль 1. </w:t>
      </w:r>
      <w:r w:rsidRPr="003308E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ОСНОВЫ </w:t>
      </w:r>
      <w:proofErr w:type="gramStart"/>
      <w:r w:rsidRPr="003308E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БЕЗОПАСНОСТИ  ЛИЧНОСТИ</w:t>
      </w:r>
      <w:proofErr w:type="gramEnd"/>
      <w:r w:rsidRPr="003308E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, ОБЩЕСТВА И ГОСУДАРСТВА (2</w:t>
      </w:r>
      <w:r w:rsidR="003308EA" w:rsidRPr="003308E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Pr="003308E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ЧАСА)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24EED" w:rsidRPr="00924EED" w:rsidRDefault="003308EA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 1</w:t>
      </w:r>
      <w:r w:rsidR="00924EED"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="00924EED" w:rsidRPr="00924E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</w:t>
      </w:r>
      <w:r w:rsidR="00924EED"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Национальная безопасность России в мировом сообществе (4 часа)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4E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Россия в мировом сообществе.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4E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Национальные интересы России в современном мире и их содержание. 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Значение формирования общей культуры населения в области безопасности жизнедеятельности для </w:t>
      </w:r>
      <w:proofErr w:type="gramStart"/>
      <w:r w:rsidRPr="00924E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обеспечения  национальной</w:t>
      </w:r>
      <w:proofErr w:type="gramEnd"/>
      <w:r w:rsidRPr="00924E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безопасности России.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Основывают значение молодого поколения граждан Российской Федерации для развития нашей страны.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Характеризуют основные виды национальных интересов России в современном мире.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Анализируют степень влияния личности на обеспечение национальной безопасности России.</w:t>
      </w: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br/>
        <w:t>Определяют значение культуры безопасности жизнедеятельности населения в обеспечении национальной безопасности России.</w:t>
      </w:r>
    </w:p>
    <w:p w:rsidR="00924EED" w:rsidRPr="00924EED" w:rsidRDefault="003308EA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="00924EED"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</w:t>
      </w:r>
      <w:r w:rsidR="00924EED" w:rsidRPr="00924E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</w:t>
      </w:r>
      <w:r w:rsidR="00924EED"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Чрезвычайные ситуации мирного и военного времени и национальная безопасность России (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="00924EED"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часа)</w:t>
      </w:r>
    </w:p>
    <w:tbl>
      <w:tblPr>
        <w:tblW w:w="4574" w:type="pct"/>
        <w:tblLook w:val="04A0" w:firstRow="1" w:lastRow="0" w:firstColumn="1" w:lastColumn="0" w:noHBand="0" w:noVBand="1"/>
      </w:tblPr>
      <w:tblGrid>
        <w:gridCol w:w="8558"/>
      </w:tblGrid>
      <w:tr w:rsidR="00924EED" w:rsidRPr="00924EED" w:rsidTr="003308EA">
        <w:tc>
          <w:tcPr>
            <w:tcW w:w="5000" w:type="pct"/>
            <w:shd w:val="clear" w:color="auto" w:fill="auto"/>
          </w:tcPr>
          <w:p w:rsidR="00924EED" w:rsidRPr="00924EED" w:rsidRDefault="00924EED" w:rsidP="00924EE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EED">
              <w:rPr>
                <w:rFonts w:ascii="Times New Roman" w:hAnsi="Times New Roman"/>
                <w:sz w:val="24"/>
                <w:szCs w:val="24"/>
              </w:rPr>
              <w:t>Чрезвычайные ситуации и их классификация.</w:t>
            </w:r>
          </w:p>
        </w:tc>
      </w:tr>
      <w:tr w:rsidR="00924EED" w:rsidRPr="00924EED" w:rsidTr="003308EA">
        <w:tc>
          <w:tcPr>
            <w:tcW w:w="5000" w:type="pct"/>
            <w:shd w:val="clear" w:color="auto" w:fill="auto"/>
          </w:tcPr>
          <w:p w:rsidR="00924EED" w:rsidRPr="00924EED" w:rsidRDefault="00924EED" w:rsidP="00924EE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EED">
              <w:rPr>
                <w:rFonts w:ascii="Times New Roman" w:hAnsi="Times New Roman"/>
                <w:sz w:val="24"/>
                <w:szCs w:val="24"/>
              </w:rPr>
              <w:t>Чрезвычайные ситуации природного характера и их последствия.</w:t>
            </w:r>
          </w:p>
        </w:tc>
      </w:tr>
      <w:tr w:rsidR="00924EED" w:rsidRPr="00924EED" w:rsidTr="003308EA">
        <w:tc>
          <w:tcPr>
            <w:tcW w:w="5000" w:type="pct"/>
            <w:shd w:val="clear" w:color="auto" w:fill="auto"/>
          </w:tcPr>
          <w:p w:rsidR="00924EED" w:rsidRPr="00924EED" w:rsidRDefault="00924EED" w:rsidP="00924EE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EED">
              <w:rPr>
                <w:rFonts w:ascii="Times New Roman" w:hAnsi="Times New Roman"/>
                <w:sz w:val="24"/>
                <w:szCs w:val="24"/>
              </w:rPr>
              <w:t>Чрезвычайные ситуации техногенного характера и их причины.</w:t>
            </w:r>
          </w:p>
        </w:tc>
      </w:tr>
    </w:tbl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 xml:space="preserve">Классифицируют чрезвычайные ситуации по масштабу их распространения и тяжести последствий. Характеризуют в общих чертах чрезвычайные ситуации природного и техногенного характера, причины их возникновения и возможные последствия. 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 xml:space="preserve">Определяют отрицательное влияние чрезвычайных ситуаций на национальную безопасность России. Анализируют влияние человеческого фактора на безопасность личности, общества и государства. </w:t>
      </w:r>
    </w:p>
    <w:p w:rsidR="00924EED" w:rsidRDefault="003308EA" w:rsidP="00924EED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3. Современный комплекс проблем безопасности социального характера и национальная безопасность России (2 часа)</w:t>
      </w:r>
    </w:p>
    <w:p w:rsidR="003308EA" w:rsidRPr="00924EED" w:rsidRDefault="003308EA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24EED">
        <w:rPr>
          <w:rFonts w:ascii="Times New Roman" w:hAnsi="Times New Roman"/>
          <w:sz w:val="24"/>
          <w:szCs w:val="24"/>
        </w:rPr>
        <w:t>Угроза военной безопасности России.</w:t>
      </w:r>
    </w:p>
    <w:p w:rsidR="003308EA" w:rsidRDefault="003308EA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Международный терроризм – угроза национальной безопасности России</w:t>
      </w:r>
    </w:p>
    <w:p w:rsidR="007018BC" w:rsidRPr="00924EED" w:rsidRDefault="003308EA" w:rsidP="007018BC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Объясняют существующие (</w:t>
      </w:r>
      <w:proofErr w:type="gramStart"/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внешние  и</w:t>
      </w:r>
      <w:proofErr w:type="gramEnd"/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 xml:space="preserve"> внутренние) угрозы национальной безопасности России.</w:t>
      </w:r>
      <w:r w:rsidR="007018BC" w:rsidRPr="007018BC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 xml:space="preserve"> </w:t>
      </w:r>
      <w:r w:rsidR="007018BC"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Характеризуют международный терроризм как серьезную угрозу национальной безопасности России.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="003308E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</w:t>
      </w:r>
      <w:r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924E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</w:t>
      </w:r>
      <w:r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Организационные основы по защите населения страны от ЧС мирного и военного времени (3 часа)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Единая государственная система предупреждения и ликвидации ЧС.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Гражданская оборона как составная часть национальной безопасности и обороноспособности страны.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МЧС России – федеральный орган управления в области защиты населения и территорий от ЧС. </w:t>
      </w:r>
      <w:r w:rsidRPr="00924EE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Анализируют права и обязанности граждан. Российской Федерации в области безопасности в условиях чрезвычайных ситуаций мирного и военного времени. Характеризуют основные силы и средства РСЧС для защиты населения страны от чрезвычайных ситуаций природного и техногенного характера. Характеризуют задачи, решаемые образовательным учреждением, по защите учащихся и персонала в условиях чрезвычайных ситуаций. Объясняют роль МЧС России по защите населения от чрезвычайных ситуаций и современных условиях.</w:t>
      </w:r>
    </w:p>
    <w:p w:rsidR="00924EED" w:rsidRPr="00924EED" w:rsidRDefault="003308EA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08E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Раздел 5</w:t>
      </w:r>
      <w:r w:rsidR="00924EED"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Основные мероприятия, проводимые в РФ, по защите населения от ЧС мирного и военного времени. (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</w:t>
      </w:r>
      <w:r w:rsidR="00924EED"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ов</w:t>
      </w:r>
      <w:r w:rsidR="00924EED"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tbl>
      <w:tblPr>
        <w:tblW w:w="4574" w:type="pct"/>
        <w:tblLook w:val="04A0" w:firstRow="1" w:lastRow="0" w:firstColumn="1" w:lastColumn="0" w:noHBand="0" w:noVBand="1"/>
      </w:tblPr>
      <w:tblGrid>
        <w:gridCol w:w="8558"/>
      </w:tblGrid>
      <w:tr w:rsidR="00924EED" w:rsidRPr="00924EED" w:rsidTr="00100F40">
        <w:tc>
          <w:tcPr>
            <w:tcW w:w="2428" w:type="pct"/>
            <w:shd w:val="clear" w:color="auto" w:fill="auto"/>
          </w:tcPr>
          <w:p w:rsidR="00924EED" w:rsidRPr="00924EED" w:rsidRDefault="00924EED" w:rsidP="00924EE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EED">
              <w:rPr>
                <w:rFonts w:ascii="Times New Roman" w:hAnsi="Times New Roman"/>
                <w:sz w:val="24"/>
                <w:szCs w:val="24"/>
              </w:rPr>
              <w:t>Мониторинг и прогнозирование чрезвычайных ситуаций.</w:t>
            </w:r>
          </w:p>
        </w:tc>
      </w:tr>
      <w:tr w:rsidR="00924EED" w:rsidRPr="00924EED" w:rsidTr="00100F40">
        <w:tc>
          <w:tcPr>
            <w:tcW w:w="2428" w:type="pct"/>
            <w:shd w:val="clear" w:color="auto" w:fill="auto"/>
          </w:tcPr>
          <w:p w:rsidR="00924EED" w:rsidRPr="00924EED" w:rsidRDefault="00924EED" w:rsidP="00924EE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EED">
              <w:rPr>
                <w:rFonts w:ascii="Times New Roman" w:hAnsi="Times New Roman"/>
                <w:sz w:val="24"/>
                <w:szCs w:val="24"/>
              </w:rPr>
              <w:lastRenderedPageBreak/>
              <w:t>Инженерная защита населения от чрезвычайных ситуаций</w:t>
            </w:r>
          </w:p>
        </w:tc>
      </w:tr>
      <w:tr w:rsidR="00924EED" w:rsidRPr="00924EED" w:rsidTr="00100F40">
        <w:tc>
          <w:tcPr>
            <w:tcW w:w="2428" w:type="pct"/>
            <w:shd w:val="clear" w:color="auto" w:fill="auto"/>
          </w:tcPr>
          <w:p w:rsidR="00924EED" w:rsidRPr="00924EED" w:rsidRDefault="00924EED" w:rsidP="00924EE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EED">
              <w:rPr>
                <w:rFonts w:ascii="Times New Roman" w:hAnsi="Times New Roman"/>
                <w:sz w:val="24"/>
                <w:szCs w:val="24"/>
              </w:rPr>
              <w:t>Оповещение населения в условиях чрезвычайных ситуаций.</w:t>
            </w:r>
          </w:p>
        </w:tc>
      </w:tr>
      <w:tr w:rsidR="003308EA" w:rsidRPr="00924EED" w:rsidTr="00100F40">
        <w:tc>
          <w:tcPr>
            <w:tcW w:w="2428" w:type="pct"/>
            <w:shd w:val="clear" w:color="auto" w:fill="auto"/>
          </w:tcPr>
          <w:p w:rsidR="003308EA" w:rsidRPr="00924EED" w:rsidRDefault="003308EA" w:rsidP="00924EE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Эвакуация населения</w:t>
            </w:r>
          </w:p>
        </w:tc>
      </w:tr>
      <w:tr w:rsidR="00924EED" w:rsidRPr="00924EED" w:rsidTr="00100F40">
        <w:tc>
          <w:tcPr>
            <w:tcW w:w="2428" w:type="pct"/>
            <w:shd w:val="clear" w:color="auto" w:fill="auto"/>
          </w:tcPr>
          <w:p w:rsidR="00924EED" w:rsidRPr="00924EED" w:rsidRDefault="00924EED" w:rsidP="00924EE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EED">
              <w:rPr>
                <w:rFonts w:ascii="Times New Roman" w:hAnsi="Times New Roman"/>
                <w:sz w:val="24"/>
                <w:szCs w:val="24"/>
              </w:rPr>
              <w:t>Аварийно-спасательные и другие неотложные работы в очагах поражениях.</w:t>
            </w:r>
          </w:p>
        </w:tc>
      </w:tr>
    </w:tbl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Характеризуют основные мероприятия, проводимые в Российской Федерации, по защите населения от чрезвычайных ситуаций мирного и военного времени.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Анализируют систему мониторинга чрезвычайных ситуаций и ее основные мероприятия. Моделируют рациональное размещение объектов экономики и поселений людей по территории страны с точки зрения обеспечения их безопасности от чрезвычайных ситуаций природного и техногенного характера. Составляют и записывают в дневник безопасности перечень необходимых личных предметов на случай эвакуации.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Подбирают в Интернете и средствах массовой информации примеры проведения аварийно-спасательных и других неотложных работ в очаге чрезвычайной ситуации.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="007018B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</w:t>
      </w:r>
      <w:r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7018BC">
        <w:rPr>
          <w:rFonts w:ascii="Times New Roman" w:hAnsi="Times New Roman"/>
          <w:b/>
          <w:sz w:val="24"/>
          <w:szCs w:val="24"/>
        </w:rPr>
        <w:t xml:space="preserve">Организация борьбы с </w:t>
      </w:r>
      <w:proofErr w:type="gramStart"/>
      <w:r w:rsidR="007018BC">
        <w:rPr>
          <w:rFonts w:ascii="Times New Roman" w:hAnsi="Times New Roman"/>
          <w:b/>
          <w:sz w:val="24"/>
          <w:szCs w:val="24"/>
        </w:rPr>
        <w:t>т</w:t>
      </w:r>
      <w:r w:rsidR="007018BC" w:rsidRPr="00C4420D">
        <w:rPr>
          <w:rFonts w:ascii="Times New Roman" w:hAnsi="Times New Roman"/>
          <w:b/>
          <w:sz w:val="24"/>
          <w:szCs w:val="24"/>
        </w:rPr>
        <w:t>ерроризм</w:t>
      </w:r>
      <w:r w:rsidR="007018BC">
        <w:rPr>
          <w:rFonts w:ascii="Times New Roman" w:hAnsi="Times New Roman"/>
          <w:b/>
          <w:sz w:val="24"/>
          <w:szCs w:val="24"/>
        </w:rPr>
        <w:t xml:space="preserve">ом </w:t>
      </w:r>
      <w:r w:rsidR="007018BC" w:rsidRPr="00C4420D">
        <w:rPr>
          <w:rFonts w:ascii="Times New Roman" w:hAnsi="Times New Roman"/>
          <w:b/>
          <w:sz w:val="24"/>
          <w:szCs w:val="24"/>
        </w:rPr>
        <w:t xml:space="preserve"> и</w:t>
      </w:r>
      <w:proofErr w:type="gramEnd"/>
      <w:r w:rsidR="007018BC" w:rsidRPr="00C4420D">
        <w:rPr>
          <w:rFonts w:ascii="Times New Roman" w:hAnsi="Times New Roman"/>
          <w:b/>
          <w:sz w:val="24"/>
          <w:szCs w:val="24"/>
        </w:rPr>
        <w:t xml:space="preserve"> </w:t>
      </w:r>
      <w:r w:rsidR="007018BC">
        <w:rPr>
          <w:rFonts w:ascii="Times New Roman" w:hAnsi="Times New Roman"/>
          <w:b/>
          <w:sz w:val="24"/>
          <w:szCs w:val="24"/>
        </w:rPr>
        <w:t>наркобизнесом в России (6 часов)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4574" w:type="pct"/>
        <w:tblLook w:val="04A0" w:firstRow="1" w:lastRow="0" w:firstColumn="1" w:lastColumn="0" w:noHBand="0" w:noVBand="1"/>
      </w:tblPr>
      <w:tblGrid>
        <w:gridCol w:w="8558"/>
      </w:tblGrid>
      <w:tr w:rsidR="007018BC" w:rsidRPr="00924EED" w:rsidTr="007018BC">
        <w:tc>
          <w:tcPr>
            <w:tcW w:w="5000" w:type="pct"/>
            <w:shd w:val="clear" w:color="auto" w:fill="auto"/>
          </w:tcPr>
          <w:p w:rsidR="007018BC" w:rsidRPr="00C4420D" w:rsidRDefault="007018BC" w:rsidP="007018BC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Виды террористической ак</w:t>
            </w:r>
            <w:r>
              <w:rPr>
                <w:rFonts w:ascii="Times New Roman" w:hAnsi="Times New Roman"/>
                <w:sz w:val="24"/>
                <w:szCs w:val="24"/>
              </w:rPr>
              <w:t>ций</w:t>
            </w:r>
            <w:r w:rsidRPr="00C4420D">
              <w:rPr>
                <w:rFonts w:ascii="Times New Roman" w:hAnsi="Times New Roman"/>
                <w:sz w:val="24"/>
                <w:szCs w:val="24"/>
              </w:rPr>
              <w:t>, их цели и способы осуществления</w:t>
            </w:r>
          </w:p>
        </w:tc>
      </w:tr>
      <w:tr w:rsidR="007018BC" w:rsidRPr="00924EED" w:rsidTr="007018BC">
        <w:tc>
          <w:tcPr>
            <w:tcW w:w="5000" w:type="pct"/>
            <w:shd w:val="clear" w:color="auto" w:fill="auto"/>
          </w:tcPr>
          <w:p w:rsidR="007018BC" w:rsidRPr="00C4420D" w:rsidRDefault="007018BC" w:rsidP="007018BC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Законодательная и </w:t>
            </w:r>
            <w:r w:rsidRPr="00C4420D">
              <w:rPr>
                <w:rFonts w:ascii="Times New Roman" w:hAnsi="Times New Roman"/>
                <w:sz w:val="24"/>
                <w:szCs w:val="24"/>
              </w:rPr>
              <w:t xml:space="preserve"> нормативно-правов</w:t>
            </w:r>
            <w:r>
              <w:rPr>
                <w:rFonts w:ascii="Times New Roman" w:hAnsi="Times New Roman"/>
                <w:sz w:val="24"/>
                <w:szCs w:val="24"/>
              </w:rPr>
              <w:t>ая база</w:t>
            </w:r>
            <w:r w:rsidRPr="00C4420D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 борьбы с </w:t>
            </w:r>
            <w:r w:rsidRPr="00C4420D">
              <w:rPr>
                <w:rFonts w:ascii="Times New Roman" w:hAnsi="Times New Roman"/>
                <w:sz w:val="24"/>
                <w:szCs w:val="24"/>
              </w:rPr>
              <w:t>терроризм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</w:p>
        </w:tc>
      </w:tr>
      <w:tr w:rsidR="007018BC" w:rsidRPr="00924EED" w:rsidTr="007018BC">
        <w:tc>
          <w:tcPr>
            <w:tcW w:w="5000" w:type="pct"/>
            <w:shd w:val="clear" w:color="auto" w:fill="auto"/>
          </w:tcPr>
          <w:p w:rsidR="007018BC" w:rsidRPr="00C4420D" w:rsidRDefault="007018BC" w:rsidP="007018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борьбы с терроризмом</w:t>
            </w:r>
          </w:p>
        </w:tc>
      </w:tr>
      <w:tr w:rsidR="007018BC" w:rsidRPr="00924EED" w:rsidTr="007018BC">
        <w:tc>
          <w:tcPr>
            <w:tcW w:w="5000" w:type="pct"/>
            <w:shd w:val="clear" w:color="auto" w:fill="auto"/>
          </w:tcPr>
          <w:p w:rsidR="007018BC" w:rsidRDefault="007018BC" w:rsidP="007018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Правила поведения при угрозе террористического акта.</w:t>
            </w:r>
          </w:p>
        </w:tc>
      </w:tr>
      <w:tr w:rsidR="007018BC" w:rsidRPr="00924EED" w:rsidTr="007018BC">
        <w:tc>
          <w:tcPr>
            <w:tcW w:w="5000" w:type="pct"/>
            <w:shd w:val="clear" w:color="auto" w:fill="auto"/>
          </w:tcPr>
          <w:p w:rsidR="007018BC" w:rsidRPr="00C4420D" w:rsidRDefault="007018BC" w:rsidP="007018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политика противодействия наркотизму.</w:t>
            </w:r>
          </w:p>
        </w:tc>
      </w:tr>
      <w:tr w:rsidR="007018BC" w:rsidRPr="00924EED" w:rsidTr="007018BC">
        <w:tc>
          <w:tcPr>
            <w:tcW w:w="5000" w:type="pct"/>
            <w:shd w:val="clear" w:color="auto" w:fill="auto"/>
          </w:tcPr>
          <w:p w:rsidR="007018BC" w:rsidRPr="00C4420D" w:rsidRDefault="007018BC" w:rsidP="007018BC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Профилактика нарко</w:t>
            </w:r>
            <w:r>
              <w:rPr>
                <w:rFonts w:ascii="Times New Roman" w:hAnsi="Times New Roman"/>
                <w:sz w:val="24"/>
                <w:szCs w:val="24"/>
              </w:rPr>
              <w:t>мании</w:t>
            </w:r>
          </w:p>
        </w:tc>
      </w:tr>
    </w:tbl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Анализируют виды террористических актов, их цели и способы осуществления.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Формулируют собственную позицию неприятия терроризма в любых его проявлениях.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Характеризуют основные нормативно-правовые акты противодействия экстремизму, терроризму и наркотизму.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Формулируют основные направления по формированию антитеррористического поведения. Выводы записывают в дневник безопасности.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С помощью Интернета и средств массовой информации на конкретных примерах готовят сообщение на тему «Хулиганство и вандализм – разновидности терроризма».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Составляют правила своего поведения в различных ситуациях, чтобы не попасть в наркотическую ловушку.</w:t>
      </w:r>
    </w:p>
    <w:p w:rsidR="007018BC" w:rsidRPr="00924EED" w:rsidRDefault="007018BC" w:rsidP="007018BC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Анализируют рекомендации специалистов по безопасному поведению при угрозе теракта.</w:t>
      </w:r>
    </w:p>
    <w:p w:rsidR="007018BC" w:rsidRPr="00924EED" w:rsidRDefault="007018BC" w:rsidP="007018BC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Вырабатывают отрицательное отношение к приему наркотиков.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Объясняют организационные основы системы противодействия терроризму и наркотизму в Российской Федерации.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Анализируют примеры деятельности Национального антитеррористического комитета по обеспечению своевременной и надежной защиты населения от терроризма.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24E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Модуль 2. </w:t>
      </w:r>
      <w:r w:rsidRPr="007018B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ОСНОВЫ МЕДИЦИНСКИХ ЗНАНИЙ И ЗДОРОВОГО ОБРАЗА ЖИЗНИ. (1</w:t>
      </w:r>
      <w:r w:rsidR="007018B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</w:t>
      </w:r>
      <w:r w:rsidRPr="007018B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="007018B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</w:t>
      </w:r>
      <w:r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924E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Основы здорового образа жизни (</w:t>
      </w:r>
      <w:r w:rsidR="007018B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час</w:t>
      </w:r>
      <w:r w:rsidR="007018B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</w:t>
      </w:r>
      <w:r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tbl>
      <w:tblPr>
        <w:tblW w:w="4574" w:type="pct"/>
        <w:tblLook w:val="04A0" w:firstRow="1" w:lastRow="0" w:firstColumn="1" w:lastColumn="0" w:noHBand="0" w:noVBand="1"/>
      </w:tblPr>
      <w:tblGrid>
        <w:gridCol w:w="8558"/>
      </w:tblGrid>
      <w:tr w:rsidR="00924EED" w:rsidRPr="00924EED" w:rsidTr="007018BC">
        <w:tc>
          <w:tcPr>
            <w:tcW w:w="5000" w:type="pct"/>
            <w:shd w:val="clear" w:color="auto" w:fill="auto"/>
          </w:tcPr>
          <w:p w:rsidR="00924EED" w:rsidRPr="00924EED" w:rsidRDefault="00924EED" w:rsidP="00924EE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EED">
              <w:rPr>
                <w:rFonts w:ascii="Times New Roman" w:hAnsi="Times New Roman"/>
                <w:sz w:val="24"/>
                <w:szCs w:val="24"/>
              </w:rPr>
              <w:t>Здоровье человека  как индивидуальная, так и общественная ценность.</w:t>
            </w:r>
          </w:p>
        </w:tc>
      </w:tr>
      <w:tr w:rsidR="00924EED" w:rsidRPr="00924EED" w:rsidTr="007018BC">
        <w:tc>
          <w:tcPr>
            <w:tcW w:w="5000" w:type="pct"/>
            <w:shd w:val="clear" w:color="auto" w:fill="auto"/>
          </w:tcPr>
          <w:p w:rsidR="00924EED" w:rsidRPr="00924EED" w:rsidRDefault="00924EED" w:rsidP="00924EE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EED">
              <w:rPr>
                <w:rFonts w:ascii="Times New Roman" w:hAnsi="Times New Roman"/>
                <w:sz w:val="24"/>
                <w:szCs w:val="24"/>
              </w:rPr>
              <w:t>Здоровый образ жизни и его составляющие.</w:t>
            </w:r>
          </w:p>
        </w:tc>
      </w:tr>
      <w:tr w:rsidR="00924EED" w:rsidRPr="00924EED" w:rsidTr="007018BC">
        <w:tc>
          <w:tcPr>
            <w:tcW w:w="5000" w:type="pct"/>
            <w:shd w:val="clear" w:color="auto" w:fill="auto"/>
          </w:tcPr>
          <w:p w:rsidR="00924EED" w:rsidRPr="00924EED" w:rsidRDefault="00924EED" w:rsidP="00924EE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EED">
              <w:rPr>
                <w:rFonts w:ascii="Times New Roman" w:hAnsi="Times New Roman"/>
                <w:sz w:val="24"/>
                <w:szCs w:val="24"/>
              </w:rPr>
              <w:t xml:space="preserve">Репродуктивное здоровье населения и национальная безопасность России. </w:t>
            </w:r>
          </w:p>
        </w:tc>
      </w:tr>
    </w:tbl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Характеризуют здоровье как полное физическое, духовное и социальное благополучие.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Анализируют взаимосвязь индивидуального и общественного здоровья.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Объясняют влияние репродуктивного здоровья на национальную безопасность России.</w:t>
      </w:r>
    </w:p>
    <w:p w:rsidR="00924EED" w:rsidRPr="00924EED" w:rsidRDefault="007018BC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 8</w:t>
      </w:r>
      <w:r w:rsidR="00924EED"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Факторы, разрушающие репродуктивное здоровье (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="00924EED"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часа)</w:t>
      </w:r>
    </w:p>
    <w:tbl>
      <w:tblPr>
        <w:tblW w:w="4574" w:type="pct"/>
        <w:tblLook w:val="04A0" w:firstRow="1" w:lastRow="0" w:firstColumn="1" w:lastColumn="0" w:noHBand="0" w:noVBand="1"/>
      </w:tblPr>
      <w:tblGrid>
        <w:gridCol w:w="8558"/>
      </w:tblGrid>
      <w:tr w:rsidR="00924EED" w:rsidRPr="00924EED" w:rsidTr="00100F40">
        <w:tc>
          <w:tcPr>
            <w:tcW w:w="2428" w:type="pct"/>
            <w:shd w:val="clear" w:color="auto" w:fill="auto"/>
          </w:tcPr>
          <w:p w:rsidR="00924EED" w:rsidRPr="00924EED" w:rsidRDefault="00924EED" w:rsidP="00924EE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EED">
              <w:rPr>
                <w:rFonts w:ascii="Times New Roman" w:hAnsi="Times New Roman"/>
                <w:sz w:val="24"/>
                <w:szCs w:val="24"/>
              </w:rPr>
              <w:t>Ранние половые связи и их последствия.</w:t>
            </w:r>
          </w:p>
        </w:tc>
      </w:tr>
      <w:tr w:rsidR="00924EED" w:rsidRPr="00924EED" w:rsidTr="00100F40">
        <w:tc>
          <w:tcPr>
            <w:tcW w:w="2428" w:type="pct"/>
            <w:shd w:val="clear" w:color="auto" w:fill="auto"/>
          </w:tcPr>
          <w:p w:rsidR="00924EED" w:rsidRPr="00924EED" w:rsidRDefault="00924EED" w:rsidP="00924EE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EED">
              <w:rPr>
                <w:rFonts w:ascii="Times New Roman" w:hAnsi="Times New Roman"/>
                <w:sz w:val="24"/>
                <w:szCs w:val="24"/>
              </w:rPr>
              <w:t>Инфекции, передаваемые половым путём.</w:t>
            </w:r>
          </w:p>
        </w:tc>
      </w:tr>
    </w:tbl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lastRenderedPageBreak/>
        <w:t>Характеризуют основные факторы, разрушающие репродуктивное здоровье (ранние половые связи, инфекции, передаваемые половым путем, ВИЧ-инфекция), анализируют профилактику заражения ИППП.</w:t>
      </w:r>
    </w:p>
    <w:p w:rsidR="00924EED" w:rsidRPr="00924EED" w:rsidRDefault="007018BC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 9</w:t>
      </w:r>
      <w:r w:rsidR="00924EED"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Правовые основы сохранения и укрепления репродуктивного здоровья (3 часа)</w:t>
      </w:r>
    </w:p>
    <w:tbl>
      <w:tblPr>
        <w:tblW w:w="4574" w:type="pct"/>
        <w:tblLook w:val="04A0" w:firstRow="1" w:lastRow="0" w:firstColumn="1" w:lastColumn="0" w:noHBand="0" w:noVBand="1"/>
      </w:tblPr>
      <w:tblGrid>
        <w:gridCol w:w="8558"/>
      </w:tblGrid>
      <w:tr w:rsidR="00924EED" w:rsidRPr="00924EED" w:rsidTr="00100F40">
        <w:tc>
          <w:tcPr>
            <w:tcW w:w="2428" w:type="pct"/>
            <w:shd w:val="clear" w:color="auto" w:fill="auto"/>
          </w:tcPr>
          <w:p w:rsidR="00924EED" w:rsidRPr="00924EED" w:rsidRDefault="00924EED" w:rsidP="00924EE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EED">
              <w:rPr>
                <w:rFonts w:ascii="Times New Roman" w:hAnsi="Times New Roman"/>
                <w:sz w:val="24"/>
                <w:szCs w:val="24"/>
              </w:rPr>
              <w:t>Брак и семья.</w:t>
            </w:r>
          </w:p>
        </w:tc>
      </w:tr>
      <w:tr w:rsidR="00924EED" w:rsidRPr="00924EED" w:rsidTr="00100F40">
        <w:tc>
          <w:tcPr>
            <w:tcW w:w="2428" w:type="pct"/>
            <w:shd w:val="clear" w:color="auto" w:fill="auto"/>
          </w:tcPr>
          <w:p w:rsidR="00924EED" w:rsidRPr="00924EED" w:rsidRDefault="00924EED" w:rsidP="00924EE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EED">
              <w:rPr>
                <w:rFonts w:ascii="Times New Roman" w:hAnsi="Times New Roman"/>
                <w:sz w:val="24"/>
                <w:szCs w:val="24"/>
              </w:rPr>
              <w:t>Семья и здоровый образ жизни человека.</w:t>
            </w:r>
          </w:p>
        </w:tc>
      </w:tr>
      <w:tr w:rsidR="00924EED" w:rsidRPr="00924EED" w:rsidTr="00100F40">
        <w:tc>
          <w:tcPr>
            <w:tcW w:w="2428" w:type="pct"/>
            <w:shd w:val="clear" w:color="auto" w:fill="auto"/>
          </w:tcPr>
          <w:p w:rsidR="00924EED" w:rsidRPr="00924EED" w:rsidRDefault="00924EED" w:rsidP="00924EE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4EED">
              <w:rPr>
                <w:rFonts w:ascii="Times New Roman" w:hAnsi="Times New Roman"/>
                <w:sz w:val="24"/>
                <w:szCs w:val="24"/>
              </w:rPr>
              <w:t xml:space="preserve">Основные семейные права в Российской Федерации. </w:t>
            </w:r>
          </w:p>
        </w:tc>
      </w:tr>
    </w:tbl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Анализируют основы семейного права в Российской Федерации.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Анализируют взаимосвязь семьи и здорового образа жизни и жизнедеятельности личности и общества.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Характеризуют особенности семейно-брачных отношений в Российской Федерации.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="007018B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10</w:t>
      </w:r>
      <w:r w:rsidRPr="00924EE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Оказание первой помощи (2 часа)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Первая помощь при массовых поражениях.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24E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Первая помощь при передозировке в приеме </w:t>
      </w:r>
      <w:proofErr w:type="spellStart"/>
      <w:r w:rsidRPr="00924E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психоактивных</w:t>
      </w:r>
      <w:proofErr w:type="spellEnd"/>
      <w:r w:rsidRPr="00924E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веществ.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</w:pPr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 xml:space="preserve">Отрабатывают приемы в оказании первой помощи при массовых поражениях населения и при передозировке в приеме </w:t>
      </w:r>
      <w:proofErr w:type="spellStart"/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>психоактивных</w:t>
      </w:r>
      <w:proofErr w:type="spellEnd"/>
      <w:r w:rsidRPr="00924EED"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  <w:t xml:space="preserve"> веществ, различные способы транспортировки пострадавших.</w:t>
      </w:r>
    </w:p>
    <w:p w:rsidR="00924EED" w:rsidRPr="00924EED" w:rsidRDefault="00924EED" w:rsidP="00924EE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333333"/>
          <w:sz w:val="24"/>
          <w:szCs w:val="24"/>
          <w:lang w:eastAsia="ru-RU"/>
        </w:rPr>
      </w:pPr>
    </w:p>
    <w:p w:rsidR="00C4420D" w:rsidRPr="00C4420D" w:rsidRDefault="00C4420D" w:rsidP="00C4420D">
      <w:pPr>
        <w:spacing w:after="0" w:line="276" w:lineRule="auto"/>
        <w:jc w:val="center"/>
        <w:rPr>
          <w:rFonts w:ascii="Times New Roman" w:hAnsi="Times New Roman"/>
          <w:b/>
        </w:rPr>
      </w:pPr>
      <w:r w:rsidRPr="00C4420D">
        <w:rPr>
          <w:rFonts w:ascii="Times New Roman" w:hAnsi="Times New Roman"/>
          <w:b/>
        </w:rPr>
        <w:t>КАЛЕНДАРНО-ТЕМАТИЧЕСКОЕ ПЛАНИРОВАНИЕ</w:t>
      </w:r>
    </w:p>
    <w:p w:rsidR="00C4420D" w:rsidRPr="00C4420D" w:rsidRDefault="00C4420D" w:rsidP="00C4420D">
      <w:pPr>
        <w:spacing w:after="0" w:line="276" w:lineRule="auto"/>
        <w:jc w:val="center"/>
        <w:rPr>
          <w:rFonts w:ascii="Times New Roman" w:hAnsi="Times New Roman"/>
          <w:b/>
        </w:rPr>
      </w:pPr>
      <w:r w:rsidRPr="00C4420D">
        <w:rPr>
          <w:rFonts w:ascii="Times New Roman" w:hAnsi="Times New Roman"/>
          <w:b/>
        </w:rPr>
        <w:t>по основам безопасности жизнедеятельности</w:t>
      </w:r>
      <w:r w:rsidR="007018BC">
        <w:rPr>
          <w:rFonts w:ascii="Times New Roman" w:hAnsi="Times New Roman"/>
          <w:b/>
        </w:rPr>
        <w:t xml:space="preserve"> (9 класс)</w:t>
      </w:r>
    </w:p>
    <w:p w:rsidR="00C4420D" w:rsidRPr="00C4420D" w:rsidRDefault="00C4420D" w:rsidP="00C4420D">
      <w:pPr>
        <w:spacing w:after="0" w:line="276" w:lineRule="auto"/>
        <w:jc w:val="center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4670"/>
        <w:gridCol w:w="1417"/>
        <w:gridCol w:w="1401"/>
        <w:gridCol w:w="1401"/>
      </w:tblGrid>
      <w:tr w:rsidR="00C4420D" w:rsidRPr="00C4420D" w:rsidTr="00A66D9D">
        <w:trPr>
          <w:trHeight w:val="639"/>
        </w:trPr>
        <w:tc>
          <w:tcPr>
            <w:tcW w:w="244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2499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58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по факту</w:t>
            </w:r>
          </w:p>
        </w:tc>
      </w:tr>
      <w:tr w:rsidR="00C4420D" w:rsidRPr="00C4420D" w:rsidTr="00A66D9D">
        <w:tc>
          <w:tcPr>
            <w:tcW w:w="244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pct"/>
            <w:shd w:val="clear" w:color="auto" w:fill="auto"/>
          </w:tcPr>
          <w:p w:rsidR="00C4420D" w:rsidRPr="00C4420D" w:rsidRDefault="00C4420D" w:rsidP="00C4420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 xml:space="preserve">1. Национальная безопасность в России в современном мире </w:t>
            </w:r>
          </w:p>
        </w:tc>
        <w:tc>
          <w:tcPr>
            <w:tcW w:w="758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420D" w:rsidRPr="00C4420D" w:rsidTr="00A66D9D">
        <w:tc>
          <w:tcPr>
            <w:tcW w:w="244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99" w:type="pct"/>
            <w:shd w:val="clear" w:color="auto" w:fill="auto"/>
          </w:tcPr>
          <w:p w:rsidR="00C4420D" w:rsidRPr="00C4420D" w:rsidRDefault="00E63263" w:rsidP="00C4420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 в современном сообществе</w:t>
            </w:r>
          </w:p>
        </w:tc>
        <w:tc>
          <w:tcPr>
            <w:tcW w:w="758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420D" w:rsidRPr="00C4420D" w:rsidTr="00A66D9D">
        <w:tc>
          <w:tcPr>
            <w:tcW w:w="244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99" w:type="pct"/>
            <w:shd w:val="clear" w:color="auto" w:fill="auto"/>
          </w:tcPr>
          <w:p w:rsidR="00C4420D" w:rsidRPr="00C4420D" w:rsidRDefault="00C4420D" w:rsidP="00C4420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Национальные интересы  России в современном мире.</w:t>
            </w:r>
          </w:p>
        </w:tc>
        <w:tc>
          <w:tcPr>
            <w:tcW w:w="758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420D" w:rsidRPr="00C4420D" w:rsidTr="00A66D9D">
        <w:tc>
          <w:tcPr>
            <w:tcW w:w="244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99" w:type="pct"/>
            <w:shd w:val="clear" w:color="auto" w:fill="auto"/>
          </w:tcPr>
          <w:p w:rsidR="00C4420D" w:rsidRPr="00C4420D" w:rsidRDefault="00C4420D" w:rsidP="00C4420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Основные угрозы национальным интересам и безопасности России</w:t>
            </w:r>
          </w:p>
        </w:tc>
        <w:tc>
          <w:tcPr>
            <w:tcW w:w="758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420D" w:rsidRPr="00C4420D" w:rsidTr="00A66D9D">
        <w:tc>
          <w:tcPr>
            <w:tcW w:w="244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99" w:type="pct"/>
            <w:shd w:val="clear" w:color="auto" w:fill="auto"/>
          </w:tcPr>
          <w:p w:rsidR="00C4420D" w:rsidRPr="00C4420D" w:rsidRDefault="00C4420D" w:rsidP="00C4420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Влияние культуры безопасности жизнедеятельности населения на национальную безопасность России</w:t>
            </w:r>
          </w:p>
        </w:tc>
        <w:tc>
          <w:tcPr>
            <w:tcW w:w="758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420D" w:rsidRPr="00C4420D" w:rsidTr="00A66D9D">
        <w:tc>
          <w:tcPr>
            <w:tcW w:w="244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pct"/>
            <w:shd w:val="clear" w:color="auto" w:fill="auto"/>
          </w:tcPr>
          <w:p w:rsidR="00C4420D" w:rsidRPr="00C4420D" w:rsidRDefault="00C4420D" w:rsidP="005F4333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 xml:space="preserve">2. Чрезвычайные ситуации </w:t>
            </w:r>
            <w:r w:rsidR="005F4333">
              <w:rPr>
                <w:rFonts w:ascii="Times New Roman" w:hAnsi="Times New Roman"/>
                <w:b/>
                <w:sz w:val="24"/>
                <w:szCs w:val="24"/>
              </w:rPr>
              <w:t xml:space="preserve">природного </w:t>
            </w: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5F4333">
              <w:rPr>
                <w:rFonts w:ascii="Times New Roman" w:hAnsi="Times New Roman"/>
                <w:b/>
                <w:sz w:val="24"/>
                <w:szCs w:val="24"/>
              </w:rPr>
              <w:t xml:space="preserve"> техногенного характера и</w:t>
            </w: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 xml:space="preserve"> национальная безопасность России </w:t>
            </w:r>
          </w:p>
        </w:tc>
        <w:tc>
          <w:tcPr>
            <w:tcW w:w="758" w:type="pct"/>
            <w:shd w:val="clear" w:color="auto" w:fill="auto"/>
          </w:tcPr>
          <w:p w:rsidR="00C4420D" w:rsidRPr="00C4420D" w:rsidRDefault="00E63263" w:rsidP="00C44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420D" w:rsidRPr="00C4420D" w:rsidTr="00A66D9D">
        <w:tc>
          <w:tcPr>
            <w:tcW w:w="244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99" w:type="pct"/>
            <w:shd w:val="clear" w:color="auto" w:fill="auto"/>
          </w:tcPr>
          <w:p w:rsidR="00C4420D" w:rsidRPr="00C4420D" w:rsidRDefault="00C4420D" w:rsidP="00C4420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Чрезвычайные ситуации и их классификация</w:t>
            </w:r>
          </w:p>
        </w:tc>
        <w:tc>
          <w:tcPr>
            <w:tcW w:w="758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420D" w:rsidRPr="00C4420D" w:rsidTr="00A66D9D">
        <w:tc>
          <w:tcPr>
            <w:tcW w:w="244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99" w:type="pct"/>
            <w:shd w:val="clear" w:color="auto" w:fill="auto"/>
          </w:tcPr>
          <w:p w:rsidR="00C4420D" w:rsidRPr="00C4420D" w:rsidRDefault="00C4420D" w:rsidP="00C4420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Чрезвычайные ситуации природного характера и их последствия.</w:t>
            </w:r>
          </w:p>
        </w:tc>
        <w:tc>
          <w:tcPr>
            <w:tcW w:w="758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420D" w:rsidRPr="00C4420D" w:rsidTr="00A66D9D">
        <w:tc>
          <w:tcPr>
            <w:tcW w:w="244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99" w:type="pct"/>
            <w:shd w:val="clear" w:color="auto" w:fill="auto"/>
          </w:tcPr>
          <w:p w:rsidR="00C4420D" w:rsidRPr="00C4420D" w:rsidRDefault="00C4420D" w:rsidP="00C4420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Чрезвычайные ситуации техногенного характера и их причины.</w:t>
            </w:r>
          </w:p>
        </w:tc>
        <w:tc>
          <w:tcPr>
            <w:tcW w:w="758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420D" w:rsidRPr="00C4420D" w:rsidTr="00A66D9D">
        <w:tc>
          <w:tcPr>
            <w:tcW w:w="244" w:type="pct"/>
            <w:shd w:val="clear" w:color="auto" w:fill="auto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pct"/>
            <w:shd w:val="clear" w:color="auto" w:fill="auto"/>
          </w:tcPr>
          <w:p w:rsidR="00C4420D" w:rsidRPr="00E63263" w:rsidRDefault="00E63263" w:rsidP="00C4420D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3.Современный комплекс проблем безопасности</w:t>
            </w:r>
            <w:r w:rsidR="003308EA">
              <w:rPr>
                <w:rFonts w:ascii="Times New Roman" w:hAnsi="Times New Roman"/>
                <w:b/>
                <w:sz w:val="24"/>
                <w:szCs w:val="24"/>
              </w:rPr>
              <w:t xml:space="preserve"> социального характера и национальная безопасность России</w:t>
            </w:r>
          </w:p>
        </w:tc>
        <w:tc>
          <w:tcPr>
            <w:tcW w:w="758" w:type="pct"/>
            <w:shd w:val="clear" w:color="auto" w:fill="auto"/>
          </w:tcPr>
          <w:p w:rsidR="00C4420D" w:rsidRPr="003308EA" w:rsidRDefault="003308EA" w:rsidP="00C44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08E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C4420D" w:rsidRPr="00C4420D" w:rsidRDefault="00C4420D" w:rsidP="00C442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263" w:rsidRPr="00C4420D" w:rsidTr="00A66D9D">
        <w:tc>
          <w:tcPr>
            <w:tcW w:w="244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99" w:type="pct"/>
            <w:shd w:val="clear" w:color="auto" w:fill="auto"/>
          </w:tcPr>
          <w:p w:rsidR="00E63263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Военная у</w:t>
            </w:r>
            <w:r w:rsidR="00E63263" w:rsidRPr="00C4420D">
              <w:rPr>
                <w:rFonts w:ascii="Times New Roman" w:hAnsi="Times New Roman"/>
                <w:sz w:val="24"/>
                <w:szCs w:val="24"/>
              </w:rPr>
              <w:t xml:space="preserve">гроза </w:t>
            </w:r>
            <w:r>
              <w:rPr>
                <w:rFonts w:ascii="Times New Roman" w:hAnsi="Times New Roman"/>
                <w:sz w:val="24"/>
                <w:szCs w:val="24"/>
              </w:rPr>
              <w:t>национальной</w:t>
            </w:r>
            <w:r w:rsidR="00E63263" w:rsidRPr="00C4420D">
              <w:rPr>
                <w:rFonts w:ascii="Times New Roman" w:hAnsi="Times New Roman"/>
                <w:sz w:val="24"/>
                <w:szCs w:val="24"/>
              </w:rPr>
              <w:t xml:space="preserve"> безопасности России.</w:t>
            </w:r>
          </w:p>
        </w:tc>
        <w:tc>
          <w:tcPr>
            <w:tcW w:w="758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263" w:rsidRPr="00C4420D" w:rsidTr="00A66D9D">
        <w:tc>
          <w:tcPr>
            <w:tcW w:w="244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99" w:type="pct"/>
            <w:shd w:val="clear" w:color="auto" w:fill="auto"/>
          </w:tcPr>
          <w:p w:rsidR="00E63263" w:rsidRPr="00C4420D" w:rsidRDefault="00E63263" w:rsidP="00E63263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Международный терроризм – угроза национальной безопасности России</w:t>
            </w:r>
          </w:p>
        </w:tc>
        <w:tc>
          <w:tcPr>
            <w:tcW w:w="758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263" w:rsidRPr="00C4420D" w:rsidTr="00A66D9D">
        <w:tc>
          <w:tcPr>
            <w:tcW w:w="244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pct"/>
            <w:shd w:val="clear" w:color="auto" w:fill="auto"/>
          </w:tcPr>
          <w:p w:rsidR="00E63263" w:rsidRPr="00C4420D" w:rsidRDefault="003308EA" w:rsidP="00E63263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63263" w:rsidRPr="00C4420D">
              <w:rPr>
                <w:rFonts w:ascii="Times New Roman" w:hAnsi="Times New Roman"/>
                <w:b/>
                <w:sz w:val="24"/>
                <w:szCs w:val="24"/>
              </w:rPr>
              <w:t xml:space="preserve">. Организационные основы по защите населения страны от чрезвычайных ситуаций мирного и военного времени </w:t>
            </w:r>
          </w:p>
        </w:tc>
        <w:tc>
          <w:tcPr>
            <w:tcW w:w="758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263" w:rsidRPr="00C4420D" w:rsidTr="00A66D9D">
        <w:tc>
          <w:tcPr>
            <w:tcW w:w="244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99" w:type="pct"/>
            <w:shd w:val="clear" w:color="auto" w:fill="auto"/>
          </w:tcPr>
          <w:p w:rsidR="00E63263" w:rsidRPr="00C4420D" w:rsidRDefault="00E63263" w:rsidP="00E63263">
            <w:pPr>
              <w:tabs>
                <w:tab w:val="left" w:pos="252"/>
              </w:tabs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758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263" w:rsidRPr="00C4420D" w:rsidTr="00A66D9D">
        <w:tc>
          <w:tcPr>
            <w:tcW w:w="244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99" w:type="pct"/>
            <w:shd w:val="clear" w:color="auto" w:fill="auto"/>
          </w:tcPr>
          <w:p w:rsidR="00E63263" w:rsidRPr="00C4420D" w:rsidRDefault="00E63263" w:rsidP="00E63263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Гражданская оборона как составная часть национальной безопасности и обороноспособности страны.</w:t>
            </w:r>
          </w:p>
        </w:tc>
        <w:tc>
          <w:tcPr>
            <w:tcW w:w="758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263" w:rsidRPr="00C4420D" w:rsidTr="00A66D9D">
        <w:tc>
          <w:tcPr>
            <w:tcW w:w="244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99" w:type="pct"/>
            <w:shd w:val="clear" w:color="auto" w:fill="auto"/>
          </w:tcPr>
          <w:p w:rsidR="00E63263" w:rsidRPr="00C4420D" w:rsidRDefault="00E63263" w:rsidP="00E63263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МЧС России – федеральный орган управления в области защиты населения и территорий от чрезвычайных ситуаций.</w:t>
            </w:r>
          </w:p>
        </w:tc>
        <w:tc>
          <w:tcPr>
            <w:tcW w:w="758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263" w:rsidRPr="00C4420D" w:rsidTr="00A66D9D">
        <w:tc>
          <w:tcPr>
            <w:tcW w:w="244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pct"/>
            <w:shd w:val="clear" w:color="auto" w:fill="auto"/>
          </w:tcPr>
          <w:p w:rsidR="00E63263" w:rsidRPr="00C4420D" w:rsidRDefault="003308EA" w:rsidP="00E63263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E63263" w:rsidRPr="00C4420D">
              <w:rPr>
                <w:rFonts w:ascii="Times New Roman" w:hAnsi="Times New Roman"/>
                <w:b/>
                <w:sz w:val="24"/>
                <w:szCs w:val="24"/>
              </w:rPr>
              <w:t xml:space="preserve">. Основные мероприятия, проводимые в РФ, по защите населения от чрезвычайных ситуаций мирного и военного времени </w:t>
            </w:r>
          </w:p>
        </w:tc>
        <w:tc>
          <w:tcPr>
            <w:tcW w:w="758" w:type="pct"/>
            <w:shd w:val="clear" w:color="auto" w:fill="auto"/>
          </w:tcPr>
          <w:p w:rsidR="00E63263" w:rsidRPr="00C4420D" w:rsidRDefault="003308EA" w:rsidP="00E632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263" w:rsidRPr="00C4420D" w:rsidTr="00A66D9D">
        <w:tc>
          <w:tcPr>
            <w:tcW w:w="244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99" w:type="pct"/>
            <w:shd w:val="clear" w:color="auto" w:fill="auto"/>
          </w:tcPr>
          <w:p w:rsidR="00E63263" w:rsidRPr="00C4420D" w:rsidRDefault="00E63263" w:rsidP="00E63263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Мониторинг и прогнозирование чрезвычайных ситуаций.</w:t>
            </w:r>
          </w:p>
        </w:tc>
        <w:tc>
          <w:tcPr>
            <w:tcW w:w="758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263" w:rsidRPr="00C4420D" w:rsidTr="00A66D9D">
        <w:tc>
          <w:tcPr>
            <w:tcW w:w="244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99" w:type="pct"/>
            <w:shd w:val="clear" w:color="auto" w:fill="auto"/>
          </w:tcPr>
          <w:p w:rsidR="00E63263" w:rsidRPr="00C4420D" w:rsidRDefault="00E63263" w:rsidP="00E63263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Инженерная защита населения от чрезвычайных ситуаций</w:t>
            </w:r>
          </w:p>
        </w:tc>
        <w:tc>
          <w:tcPr>
            <w:tcW w:w="758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263" w:rsidRPr="00C4420D" w:rsidTr="00A66D9D">
        <w:tc>
          <w:tcPr>
            <w:tcW w:w="244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99" w:type="pct"/>
            <w:shd w:val="clear" w:color="auto" w:fill="auto"/>
          </w:tcPr>
          <w:p w:rsidR="00E63263" w:rsidRPr="00C4420D" w:rsidRDefault="00E63263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Оповещение населения в условиях чрезвычайных ситуаций.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58" w:type="pct"/>
            <w:shd w:val="clear" w:color="auto" w:fill="auto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263" w:rsidRPr="00C4420D" w:rsidTr="00A66D9D">
        <w:tc>
          <w:tcPr>
            <w:tcW w:w="244" w:type="pct"/>
            <w:shd w:val="clear" w:color="auto" w:fill="auto"/>
          </w:tcPr>
          <w:p w:rsidR="00E63263" w:rsidRPr="00C4420D" w:rsidRDefault="003308EA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99" w:type="pct"/>
            <w:shd w:val="clear" w:color="auto" w:fill="auto"/>
          </w:tcPr>
          <w:p w:rsidR="00E63263" w:rsidRPr="00C4420D" w:rsidRDefault="003308EA" w:rsidP="00E63263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Эвакуация населения</w:t>
            </w:r>
          </w:p>
        </w:tc>
        <w:tc>
          <w:tcPr>
            <w:tcW w:w="758" w:type="pct"/>
            <w:shd w:val="clear" w:color="auto" w:fill="auto"/>
          </w:tcPr>
          <w:p w:rsidR="00E63263" w:rsidRPr="00C4420D" w:rsidRDefault="003308EA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E63263" w:rsidRPr="00C4420D" w:rsidRDefault="00E63263" w:rsidP="00E63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Аварийно-спасательные и другие неотложные работы в очагах поражениях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Организация борьбы с т</w:t>
            </w: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>ерроризм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ом </w:t>
            </w: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наркобизнесом в России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Виды террористической ак</w:t>
            </w:r>
            <w:r>
              <w:rPr>
                <w:rFonts w:ascii="Times New Roman" w:hAnsi="Times New Roman"/>
                <w:sz w:val="24"/>
                <w:szCs w:val="24"/>
              </w:rPr>
              <w:t>ций</w:t>
            </w:r>
            <w:r w:rsidRPr="00C4420D">
              <w:rPr>
                <w:rFonts w:ascii="Times New Roman" w:hAnsi="Times New Roman"/>
                <w:sz w:val="24"/>
                <w:szCs w:val="24"/>
              </w:rPr>
              <w:t>, их цели и способы осуществления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Законодательная и </w:t>
            </w:r>
            <w:r w:rsidRPr="00C4420D">
              <w:rPr>
                <w:rFonts w:ascii="Times New Roman" w:hAnsi="Times New Roman"/>
                <w:sz w:val="24"/>
                <w:szCs w:val="24"/>
              </w:rPr>
              <w:t xml:space="preserve"> нормативно-правов</w:t>
            </w:r>
            <w:r>
              <w:rPr>
                <w:rFonts w:ascii="Times New Roman" w:hAnsi="Times New Roman"/>
                <w:sz w:val="24"/>
                <w:szCs w:val="24"/>
              </w:rPr>
              <w:t>ая база</w:t>
            </w:r>
            <w:r w:rsidRPr="00C4420D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 борьбы с </w:t>
            </w:r>
            <w:r w:rsidRPr="00C4420D">
              <w:rPr>
                <w:rFonts w:ascii="Times New Roman" w:hAnsi="Times New Roman"/>
                <w:sz w:val="24"/>
                <w:szCs w:val="24"/>
              </w:rPr>
              <w:t>терроризм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борьбы с терроризмом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99" w:type="pct"/>
            <w:shd w:val="clear" w:color="auto" w:fill="auto"/>
          </w:tcPr>
          <w:p w:rsidR="003308EA" w:rsidRDefault="003308EA" w:rsidP="00330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Правила поведения при угрозе террористического акта.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политика противодействия наркотизму.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Профилактика нарко</w:t>
            </w:r>
            <w:r>
              <w:rPr>
                <w:rFonts w:ascii="Times New Roman" w:hAnsi="Times New Roman"/>
                <w:sz w:val="24"/>
                <w:szCs w:val="24"/>
              </w:rPr>
              <w:t>мании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758" w:type="pct"/>
            <w:shd w:val="clear" w:color="auto" w:fill="auto"/>
          </w:tcPr>
          <w:p w:rsidR="003308EA" w:rsidRPr="00E63263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 xml:space="preserve">Здоровье </w:t>
            </w:r>
            <w:proofErr w:type="gramStart"/>
            <w:r w:rsidRPr="00C4420D">
              <w:rPr>
                <w:rFonts w:ascii="Times New Roman" w:hAnsi="Times New Roman"/>
                <w:sz w:val="24"/>
                <w:szCs w:val="24"/>
              </w:rPr>
              <w:t>человека  как</w:t>
            </w:r>
            <w:proofErr w:type="gramEnd"/>
            <w:r w:rsidRPr="00C4420D">
              <w:rPr>
                <w:rFonts w:ascii="Times New Roman" w:hAnsi="Times New Roman"/>
                <w:sz w:val="24"/>
                <w:szCs w:val="24"/>
              </w:rPr>
              <w:t xml:space="preserve"> индивидуальная, так и общественная ценность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442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Здоровый образ жизни и его составляющие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 xml:space="preserve">Репродуктивное здоровье населения и национальная безопасность России. 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 xml:space="preserve">. Факторы, разрушающие репродуктивное здоровье 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Ранние половые связи и их последствия.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Инфекции, передаваемые половым путём.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ВИЧ-инфекции и СПИДе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 xml:space="preserve">. Правовые основы сохранения и укрепления репродуктивного здоровья 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Брак и семья.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Семья и здоровый образ жизни человека.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 xml:space="preserve">Основные семейные права в Российской Федерации. 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 xml:space="preserve">. Оказание первой помощи 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Первая медицинская помощь при массовых поражениях.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 xml:space="preserve">Первая медицинская помощь при передозировке </w:t>
            </w:r>
            <w:proofErr w:type="spellStart"/>
            <w:r w:rsidRPr="00C4420D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C4420D">
              <w:rPr>
                <w:rFonts w:ascii="Times New Roman" w:hAnsi="Times New Roman"/>
                <w:sz w:val="24"/>
                <w:szCs w:val="24"/>
              </w:rPr>
              <w:t xml:space="preserve"> веществ. 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8EA" w:rsidRPr="00C4420D" w:rsidTr="00A66D9D">
        <w:tc>
          <w:tcPr>
            <w:tcW w:w="244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pct"/>
            <w:shd w:val="clear" w:color="auto" w:fill="auto"/>
          </w:tcPr>
          <w:p w:rsidR="003308EA" w:rsidRPr="00C4420D" w:rsidRDefault="003308EA" w:rsidP="003308EA">
            <w:pPr>
              <w:tabs>
                <w:tab w:val="left" w:pos="252"/>
              </w:tabs>
              <w:snapToGri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58" w:type="pct"/>
            <w:shd w:val="clear" w:color="auto" w:fill="auto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420D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3308EA" w:rsidRPr="00C4420D" w:rsidRDefault="003308EA" w:rsidP="00330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420D" w:rsidRDefault="00C4420D" w:rsidP="00C4420D">
      <w:pPr>
        <w:tabs>
          <w:tab w:val="left" w:pos="180"/>
          <w:tab w:val="left" w:pos="1080"/>
        </w:tabs>
        <w:jc w:val="both"/>
      </w:pPr>
    </w:p>
    <w:sectPr w:rsidR="00C44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60182"/>
    <w:multiLevelType w:val="hybridMultilevel"/>
    <w:tmpl w:val="1F66D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C3FB0"/>
    <w:multiLevelType w:val="hybridMultilevel"/>
    <w:tmpl w:val="8DF09E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635FA1"/>
    <w:multiLevelType w:val="hybridMultilevel"/>
    <w:tmpl w:val="C2864B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A660E"/>
    <w:multiLevelType w:val="hybridMultilevel"/>
    <w:tmpl w:val="4F0A95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64AF6A65"/>
    <w:multiLevelType w:val="hybridMultilevel"/>
    <w:tmpl w:val="7916B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3C08C0"/>
    <w:multiLevelType w:val="hybridMultilevel"/>
    <w:tmpl w:val="BBE82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6A2A15"/>
    <w:multiLevelType w:val="hybridMultilevel"/>
    <w:tmpl w:val="4D5C1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D33"/>
    <w:rsid w:val="000877C0"/>
    <w:rsid w:val="003308EA"/>
    <w:rsid w:val="005655E7"/>
    <w:rsid w:val="005F4333"/>
    <w:rsid w:val="007018BC"/>
    <w:rsid w:val="008F4F76"/>
    <w:rsid w:val="00924EED"/>
    <w:rsid w:val="00A27D33"/>
    <w:rsid w:val="00A66D9D"/>
    <w:rsid w:val="00BA7B63"/>
    <w:rsid w:val="00C4420D"/>
    <w:rsid w:val="00C97A39"/>
    <w:rsid w:val="00E6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B0B10"/>
  <w15:chartTrackingRefBased/>
  <w15:docId w15:val="{4A4B8BBF-0A50-4BD4-B687-5FC9C5594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D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D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3450</Words>
  <Characters>19669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Кабинет21</cp:lastModifiedBy>
  <cp:revision>9</cp:revision>
  <dcterms:created xsi:type="dcterms:W3CDTF">2020-02-09T19:22:00Z</dcterms:created>
  <dcterms:modified xsi:type="dcterms:W3CDTF">2020-08-02T20:55:00Z</dcterms:modified>
</cp:coreProperties>
</file>